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F58E4" w:rsidRDefault="0065793B" w:rsidP="00FF5CD0">
      <w:pPr>
        <w:jc w:val="center"/>
        <w:rPr>
          <w:b/>
          <w:sz w:val="36"/>
          <w:szCs w:val="36"/>
        </w:rPr>
      </w:pPr>
      <w:r>
        <w:rPr>
          <w:b/>
          <w:sz w:val="36"/>
          <w:szCs w:val="36"/>
        </w:rPr>
        <w:t>入 札 公 告</w:t>
      </w:r>
    </w:p>
    <w:p w14:paraId="00000002" w14:textId="77777777" w:rsidR="00DF58E4" w:rsidRDefault="00DF58E4"/>
    <w:p w14:paraId="03FF0181" w14:textId="77777777" w:rsidR="00AB3700" w:rsidRDefault="00AB3700"/>
    <w:p w14:paraId="00000003" w14:textId="77777777" w:rsidR="00DF58E4" w:rsidRPr="002B1519" w:rsidRDefault="0065793B">
      <w:r>
        <w:t xml:space="preserve">　</w:t>
      </w:r>
      <w:r w:rsidRPr="002B1519">
        <w:t>次のとおり条件付一般競争入札を行うので公告する。</w:t>
      </w:r>
    </w:p>
    <w:p w14:paraId="00000004" w14:textId="77777777" w:rsidR="00DF58E4" w:rsidRPr="002B1519" w:rsidRDefault="00DF58E4">
      <w:pPr>
        <w:jc w:val="center"/>
      </w:pPr>
    </w:p>
    <w:p w14:paraId="00000005" w14:textId="473D9A47" w:rsidR="00DF58E4" w:rsidRPr="002B1519" w:rsidRDefault="0065793B">
      <w:r w:rsidRPr="002B1519">
        <w:t xml:space="preserve">　　</w:t>
      </w:r>
      <w:r w:rsidRPr="003654B8">
        <w:t>令和</w:t>
      </w:r>
      <w:r w:rsidR="00F6013B">
        <w:rPr>
          <w:rFonts w:hint="eastAsia"/>
        </w:rPr>
        <w:t>８</w:t>
      </w:r>
      <w:r w:rsidRPr="003654B8">
        <w:t>年</w:t>
      </w:r>
      <w:r w:rsidR="00456A78">
        <w:rPr>
          <w:rFonts w:hint="eastAsia"/>
        </w:rPr>
        <w:t>２</w:t>
      </w:r>
      <w:r w:rsidRPr="003654B8">
        <w:t>月</w:t>
      </w:r>
      <w:r w:rsidR="000F69CC">
        <w:rPr>
          <w:rFonts w:hint="eastAsia"/>
        </w:rPr>
        <w:t>２日</w:t>
      </w:r>
    </w:p>
    <w:p w14:paraId="00000006" w14:textId="3AF74BBC" w:rsidR="00DF58E4" w:rsidRPr="002B1519" w:rsidRDefault="0065793B">
      <w:pPr>
        <w:ind w:right="241"/>
        <w:jc w:val="right"/>
      </w:pPr>
      <w:r w:rsidRPr="002B1519">
        <w:t>公益財団法人</w:t>
      </w:r>
      <w:r w:rsidR="00CD5544">
        <w:rPr>
          <w:rFonts w:hint="eastAsia"/>
        </w:rPr>
        <w:t xml:space="preserve"> </w:t>
      </w:r>
      <w:r w:rsidRPr="002B1519">
        <w:t>福島イノベーション・コースト構想推進機構</w:t>
      </w:r>
    </w:p>
    <w:p w14:paraId="00000007" w14:textId="77777777" w:rsidR="00DF58E4" w:rsidRPr="002B1519" w:rsidRDefault="0065793B">
      <w:pPr>
        <w:ind w:right="241"/>
        <w:jc w:val="right"/>
      </w:pPr>
      <w:r w:rsidRPr="002B1519">
        <w:t>理事長　　斎藤　保</w:t>
      </w:r>
    </w:p>
    <w:p w14:paraId="00000008" w14:textId="77777777" w:rsidR="00DF58E4" w:rsidRPr="002B1519" w:rsidRDefault="00DF58E4"/>
    <w:p w14:paraId="00000009" w14:textId="161AFF37" w:rsidR="00DF58E4" w:rsidRPr="003654B8" w:rsidRDefault="0065793B">
      <w:r w:rsidRPr="002B1519">
        <w:t xml:space="preserve">　</w:t>
      </w:r>
      <w:r w:rsidRPr="003654B8">
        <w:rPr>
          <w:rFonts w:hint="eastAsia"/>
        </w:rPr>
        <w:t>１</w:t>
      </w:r>
      <w:r w:rsidRPr="003654B8">
        <w:t xml:space="preserve">　入札に付する事項</w:t>
      </w:r>
    </w:p>
    <w:p w14:paraId="0000000B" w14:textId="26F80E1E" w:rsidR="00DF58E4" w:rsidRPr="003654B8" w:rsidRDefault="0065793B">
      <w:r w:rsidRPr="003654B8">
        <w:t xml:space="preserve">　</w:t>
      </w:r>
      <w:r w:rsidR="008B4DFF">
        <w:rPr>
          <w:rFonts w:hint="eastAsia"/>
        </w:rPr>
        <w:t xml:space="preserve"> </w:t>
      </w:r>
      <w:r w:rsidRPr="003654B8">
        <w:t>(1)</w:t>
      </w:r>
      <w:r w:rsidR="008B4DFF">
        <w:rPr>
          <w:rFonts w:hint="eastAsia"/>
        </w:rPr>
        <w:t xml:space="preserve">　</w:t>
      </w:r>
      <w:r w:rsidRPr="003654B8">
        <w:t>業務の名称</w:t>
      </w:r>
      <w:r w:rsidR="00262C80" w:rsidRPr="003654B8">
        <w:rPr>
          <w:rFonts w:hint="eastAsia"/>
        </w:rPr>
        <w:t xml:space="preserve">　</w:t>
      </w:r>
      <w:r w:rsidR="00996B52" w:rsidRPr="003654B8">
        <w:rPr>
          <w:rFonts w:hint="eastAsia"/>
        </w:rPr>
        <w:t xml:space="preserve">　</w:t>
      </w:r>
      <w:r w:rsidRPr="003654B8">
        <w:t>東日本大震災・原子力災害伝承館</w:t>
      </w:r>
      <w:r w:rsidR="00CD5544">
        <w:rPr>
          <w:rFonts w:hint="eastAsia"/>
        </w:rPr>
        <w:t xml:space="preserve"> 令和</w:t>
      </w:r>
      <w:r w:rsidR="00456A78">
        <w:rPr>
          <w:rFonts w:hint="eastAsia"/>
        </w:rPr>
        <w:t>８</w:t>
      </w:r>
      <w:r w:rsidR="00CD5544">
        <w:rPr>
          <w:rFonts w:hint="eastAsia"/>
        </w:rPr>
        <w:t xml:space="preserve">年度 </w:t>
      </w:r>
      <w:r w:rsidR="00894F6D" w:rsidRPr="003654B8">
        <w:rPr>
          <w:rFonts w:hint="eastAsia"/>
        </w:rPr>
        <w:t>植栽管理</w:t>
      </w:r>
      <w:r w:rsidRPr="003654B8">
        <w:t>業務</w:t>
      </w:r>
    </w:p>
    <w:p w14:paraId="0000000C" w14:textId="67862EA7" w:rsidR="00DF58E4" w:rsidRPr="003654B8" w:rsidRDefault="0065793B">
      <w:r w:rsidRPr="003654B8">
        <w:t xml:space="preserve">　</w:t>
      </w:r>
      <w:r w:rsidR="008B4DFF">
        <w:rPr>
          <w:rFonts w:hint="eastAsia"/>
        </w:rPr>
        <w:t xml:space="preserve"> </w:t>
      </w:r>
      <w:r w:rsidRPr="003654B8">
        <w:t>(2)</w:t>
      </w:r>
      <w:r w:rsidR="008B4DFF">
        <w:rPr>
          <w:rFonts w:hint="eastAsia"/>
        </w:rPr>
        <w:t xml:space="preserve">　</w:t>
      </w:r>
      <w:r w:rsidRPr="003654B8">
        <w:t xml:space="preserve">業務の場所　</w:t>
      </w:r>
      <w:r w:rsidR="00996B52" w:rsidRPr="003654B8">
        <w:rPr>
          <w:rFonts w:hint="eastAsia"/>
        </w:rPr>
        <w:t xml:space="preserve">　</w:t>
      </w:r>
      <w:r w:rsidR="00262C80" w:rsidRPr="003654B8">
        <w:rPr>
          <w:rFonts w:hint="eastAsia"/>
        </w:rPr>
        <w:t>福島県双葉郡双葉町大字中野字高田</w:t>
      </w:r>
      <w:r w:rsidRPr="003654B8">
        <w:t>39</w:t>
      </w:r>
    </w:p>
    <w:p w14:paraId="0000000D" w14:textId="098721A2" w:rsidR="00DF58E4" w:rsidRPr="003654B8" w:rsidRDefault="0065793B">
      <w:pPr>
        <w:rPr>
          <w:lang w:eastAsia="zh-TW"/>
        </w:rPr>
      </w:pPr>
      <w:r w:rsidRPr="003654B8">
        <w:t xml:space="preserve">　</w:t>
      </w:r>
      <w:r w:rsidR="008B4DFF">
        <w:rPr>
          <w:rFonts w:hint="eastAsia"/>
        </w:rPr>
        <w:t xml:space="preserve"> </w:t>
      </w:r>
      <w:r w:rsidRPr="003654B8">
        <w:rPr>
          <w:lang w:eastAsia="zh-TW"/>
        </w:rPr>
        <w:t>(3)</w:t>
      </w:r>
      <w:r w:rsidR="008B4DFF">
        <w:rPr>
          <w:rFonts w:hint="eastAsia"/>
          <w:lang w:eastAsia="zh-TW"/>
        </w:rPr>
        <w:t xml:space="preserve">　</w:t>
      </w:r>
      <w:r w:rsidR="00262C80" w:rsidRPr="008B4DFF">
        <w:rPr>
          <w:rFonts w:hint="eastAsia"/>
          <w:spacing w:val="70"/>
          <w:fitText w:val="1050" w:id="-2065905920"/>
          <w:lang w:eastAsia="zh-TW"/>
        </w:rPr>
        <w:t>履行</w:t>
      </w:r>
      <w:r w:rsidRPr="008B4DFF">
        <w:rPr>
          <w:spacing w:val="70"/>
          <w:fitText w:val="1050" w:id="-2065905920"/>
          <w:lang w:eastAsia="zh-TW"/>
        </w:rPr>
        <w:t>期</w:t>
      </w:r>
      <w:r w:rsidRPr="008B4DFF">
        <w:rPr>
          <w:fitText w:val="1050" w:id="-2065905920"/>
          <w:lang w:eastAsia="zh-TW"/>
        </w:rPr>
        <w:t>間</w:t>
      </w:r>
      <w:r w:rsidRPr="003654B8">
        <w:rPr>
          <w:lang w:eastAsia="zh-TW"/>
        </w:rPr>
        <w:t xml:space="preserve">　　令和</w:t>
      </w:r>
      <w:r w:rsidR="00456A78">
        <w:rPr>
          <w:rFonts w:hint="eastAsia"/>
          <w:lang w:eastAsia="zh-TW"/>
        </w:rPr>
        <w:t>８</w:t>
      </w:r>
      <w:r w:rsidRPr="003654B8">
        <w:rPr>
          <w:lang w:eastAsia="zh-TW"/>
        </w:rPr>
        <w:t>年</w:t>
      </w:r>
      <w:r w:rsidR="008B4DFF">
        <w:rPr>
          <w:rFonts w:hint="eastAsia"/>
          <w:lang w:eastAsia="zh-TW"/>
        </w:rPr>
        <w:t>４</w:t>
      </w:r>
      <w:r w:rsidRPr="003654B8">
        <w:rPr>
          <w:lang w:eastAsia="zh-TW"/>
        </w:rPr>
        <w:t>月</w:t>
      </w:r>
      <w:r w:rsidR="008B4DFF">
        <w:rPr>
          <w:rFonts w:hint="eastAsia"/>
          <w:lang w:eastAsia="zh-TW"/>
        </w:rPr>
        <w:t>１</w:t>
      </w:r>
      <w:r w:rsidRPr="003654B8">
        <w:rPr>
          <w:lang w:eastAsia="zh-TW"/>
        </w:rPr>
        <w:t>日〜令和</w:t>
      </w:r>
      <w:r w:rsidR="00456A78">
        <w:rPr>
          <w:rFonts w:hint="eastAsia"/>
          <w:lang w:eastAsia="zh-TW"/>
        </w:rPr>
        <w:t>９</w:t>
      </w:r>
      <w:r w:rsidRPr="003654B8">
        <w:rPr>
          <w:lang w:eastAsia="zh-TW"/>
        </w:rPr>
        <w:t>年</w:t>
      </w:r>
      <w:r w:rsidR="008B4DFF">
        <w:rPr>
          <w:rFonts w:hint="eastAsia"/>
          <w:lang w:eastAsia="zh-TW"/>
        </w:rPr>
        <w:t>３</w:t>
      </w:r>
      <w:r w:rsidRPr="003654B8">
        <w:rPr>
          <w:lang w:eastAsia="zh-TW"/>
        </w:rPr>
        <w:t>月</w:t>
      </w:r>
      <w:r w:rsidR="00CD5544">
        <w:rPr>
          <w:rFonts w:hint="eastAsia"/>
          <w:lang w:eastAsia="zh-TW"/>
        </w:rPr>
        <w:t>３１</w:t>
      </w:r>
      <w:r w:rsidRPr="003654B8">
        <w:rPr>
          <w:lang w:eastAsia="zh-TW"/>
        </w:rPr>
        <w:t>日</w:t>
      </w:r>
    </w:p>
    <w:p w14:paraId="0000000E" w14:textId="3017EED3" w:rsidR="00DF58E4" w:rsidRPr="002B1519" w:rsidRDefault="0065793B">
      <w:r w:rsidRPr="003654B8">
        <w:rPr>
          <w:lang w:eastAsia="zh-TW"/>
        </w:rPr>
        <w:t xml:space="preserve">　</w:t>
      </w:r>
      <w:r w:rsidR="008B4DFF">
        <w:rPr>
          <w:rFonts w:hint="eastAsia"/>
          <w:lang w:eastAsia="zh-TW"/>
        </w:rPr>
        <w:t xml:space="preserve"> </w:t>
      </w:r>
      <w:r w:rsidRPr="003654B8">
        <w:t>(4)</w:t>
      </w:r>
      <w:r w:rsidR="008B4DFF">
        <w:rPr>
          <w:rFonts w:hint="eastAsia"/>
        </w:rPr>
        <w:t xml:space="preserve">　</w:t>
      </w:r>
      <w:r w:rsidR="00262C80" w:rsidRPr="003654B8">
        <w:rPr>
          <w:rFonts w:hint="eastAsia"/>
        </w:rPr>
        <w:t>業務の概要</w:t>
      </w:r>
      <w:r w:rsidRPr="003654B8">
        <w:t xml:space="preserve">　</w:t>
      </w:r>
      <w:r w:rsidR="00996B52" w:rsidRPr="003654B8">
        <w:rPr>
          <w:rFonts w:hint="eastAsia"/>
        </w:rPr>
        <w:t xml:space="preserve">　</w:t>
      </w:r>
      <w:r w:rsidR="00894F6D" w:rsidRPr="003654B8">
        <w:rPr>
          <w:rFonts w:hint="eastAsia"/>
        </w:rPr>
        <w:t>植栽管理</w:t>
      </w:r>
      <w:r w:rsidR="00B71D9E" w:rsidRPr="003654B8">
        <w:rPr>
          <w:rFonts w:hint="eastAsia"/>
        </w:rPr>
        <w:t>業務</w:t>
      </w:r>
    </w:p>
    <w:p w14:paraId="0000000F" w14:textId="77777777" w:rsidR="00DF58E4" w:rsidRPr="002B1519" w:rsidRDefault="0065793B">
      <w:r w:rsidRPr="002B1519">
        <w:t xml:space="preserve">　</w:t>
      </w:r>
    </w:p>
    <w:p w14:paraId="00000010" w14:textId="185F7965" w:rsidR="00DF58E4" w:rsidRPr="003654B8" w:rsidRDefault="0065793B">
      <w:r w:rsidRPr="002B1519">
        <w:t xml:space="preserve">　</w:t>
      </w:r>
      <w:r w:rsidRPr="003654B8">
        <w:rPr>
          <w:rFonts w:hint="eastAsia"/>
        </w:rPr>
        <w:t>２</w:t>
      </w:r>
      <w:r w:rsidRPr="003654B8">
        <w:t xml:space="preserve">　入札に参加する者に必要な資格に関する事項</w:t>
      </w:r>
    </w:p>
    <w:p w14:paraId="3F9B8A72" w14:textId="77777777" w:rsidR="00CD5544" w:rsidRDefault="0065793B">
      <w:pPr>
        <w:ind w:left="482" w:hanging="482"/>
      </w:pPr>
      <w:r w:rsidRPr="003654B8">
        <w:t xml:space="preserve">　　　次に掲げる条件を全て満たしている者であり、かつ当該入札に参加する者に必要な資格の確認</w:t>
      </w:r>
    </w:p>
    <w:p w14:paraId="00000011" w14:textId="48AD68D5" w:rsidR="00DF58E4" w:rsidRPr="003654B8" w:rsidRDefault="0065793B" w:rsidP="00CD5544">
      <w:pPr>
        <w:ind w:leftChars="100" w:left="210" w:firstLineChars="100" w:firstLine="210"/>
      </w:pPr>
      <w:r w:rsidRPr="003654B8">
        <w:t>を受けた者であること。</w:t>
      </w:r>
    </w:p>
    <w:p w14:paraId="0573C529" w14:textId="455F5A9C" w:rsidR="008B4DFF" w:rsidRDefault="0065793B" w:rsidP="008B4DFF">
      <w:pPr>
        <w:pStyle w:val="a5"/>
        <w:numPr>
          <w:ilvl w:val="0"/>
          <w:numId w:val="1"/>
        </w:numPr>
        <w:ind w:leftChars="0"/>
        <w:jc w:val="left"/>
      </w:pPr>
      <w:r w:rsidRPr="003654B8">
        <w:t>公告の日から入札の日までの間に、公共機関（国・地方公共団体の機関）から入札参加資格</w:t>
      </w:r>
    </w:p>
    <w:p w14:paraId="00000012" w14:textId="2C6A4F5F" w:rsidR="00DF58E4" w:rsidRPr="003654B8" w:rsidRDefault="0065793B" w:rsidP="008B4DFF">
      <w:pPr>
        <w:ind w:left="315" w:firstLineChars="150" w:firstLine="315"/>
        <w:jc w:val="left"/>
      </w:pPr>
      <w:r w:rsidRPr="003654B8">
        <w:t>制限措置を受けていない者であること。</w:t>
      </w:r>
    </w:p>
    <w:p w14:paraId="00000013" w14:textId="60B729DD" w:rsidR="00DF58E4" w:rsidRPr="003654B8" w:rsidRDefault="0065793B">
      <w:pPr>
        <w:ind w:left="723" w:hanging="723"/>
        <w:jc w:val="left"/>
      </w:pPr>
      <w:r w:rsidRPr="003654B8">
        <w:t xml:space="preserve">　</w:t>
      </w:r>
      <w:r w:rsidR="008B4DFF">
        <w:rPr>
          <w:rFonts w:hint="eastAsia"/>
        </w:rPr>
        <w:t xml:space="preserve"> </w:t>
      </w:r>
      <w:r w:rsidRPr="003654B8">
        <w:t>(2)</w:t>
      </w:r>
      <w:r w:rsidR="008B4DFF">
        <w:rPr>
          <w:rFonts w:hint="eastAsia"/>
        </w:rPr>
        <w:t xml:space="preserve">　</w:t>
      </w:r>
      <w:r w:rsidRPr="003654B8">
        <w:t>福島県から現に庁舎等の維持管理業務に係る参加資格制限を受けていない者であること。</w:t>
      </w:r>
    </w:p>
    <w:p w14:paraId="00000014" w14:textId="395B2650" w:rsidR="00DF58E4" w:rsidRPr="003654B8" w:rsidRDefault="0065793B">
      <w:r w:rsidRPr="003654B8">
        <w:t xml:space="preserve">　</w:t>
      </w:r>
      <w:r w:rsidR="008B4DFF">
        <w:rPr>
          <w:rFonts w:hint="eastAsia"/>
        </w:rPr>
        <w:t xml:space="preserve"> </w:t>
      </w:r>
      <w:r w:rsidRPr="003654B8">
        <w:t>(3)</w:t>
      </w:r>
      <w:r w:rsidR="008B4DFF">
        <w:rPr>
          <w:rFonts w:hint="eastAsia"/>
        </w:rPr>
        <w:t xml:space="preserve">　</w:t>
      </w:r>
      <w:r w:rsidRPr="003654B8">
        <w:t>福島県内に本店又は支店、営業所を有する者であること。</w:t>
      </w:r>
    </w:p>
    <w:p w14:paraId="3453FC3E" w14:textId="77777777" w:rsidR="008B4DFF" w:rsidRDefault="0065793B" w:rsidP="002B1519">
      <w:pPr>
        <w:ind w:left="723" w:hanging="723"/>
        <w:jc w:val="left"/>
      </w:pPr>
      <w:r w:rsidRPr="003654B8">
        <w:t xml:space="preserve">　</w:t>
      </w:r>
      <w:r w:rsidR="008B4DFF">
        <w:rPr>
          <w:rFonts w:hint="eastAsia"/>
        </w:rPr>
        <w:t xml:space="preserve"> </w:t>
      </w:r>
      <w:r w:rsidRPr="003654B8">
        <w:t>(4)</w:t>
      </w:r>
      <w:r w:rsidR="008B4DFF">
        <w:rPr>
          <w:rFonts w:hint="eastAsia"/>
        </w:rPr>
        <w:t xml:space="preserve">　</w:t>
      </w:r>
      <w:r w:rsidRPr="003654B8">
        <w:t>この公告に示した仕様</w:t>
      </w:r>
      <w:r w:rsidR="00262C80" w:rsidRPr="003654B8">
        <w:rPr>
          <w:rFonts w:hint="eastAsia"/>
        </w:rPr>
        <w:t>に合致した業務実績又はこれと同等の</w:t>
      </w:r>
      <w:r w:rsidRPr="003654B8">
        <w:t>業務実績があり、かつ、確実に</w:t>
      </w:r>
    </w:p>
    <w:p w14:paraId="00000016" w14:textId="5BC1C94A" w:rsidR="00DF58E4" w:rsidRPr="003654B8" w:rsidRDefault="0065793B" w:rsidP="008B4DFF">
      <w:pPr>
        <w:ind w:leftChars="100" w:left="210" w:firstLineChars="200" w:firstLine="420"/>
        <w:jc w:val="left"/>
      </w:pPr>
      <w:r w:rsidRPr="003654B8">
        <w:t>業務遂行できる者であること。</w:t>
      </w:r>
    </w:p>
    <w:p w14:paraId="7C9CEE3F" w14:textId="77777777" w:rsidR="008B4DFF" w:rsidRDefault="0065793B">
      <w:pPr>
        <w:ind w:left="723" w:hanging="723"/>
        <w:jc w:val="left"/>
      </w:pPr>
      <w:r w:rsidRPr="003654B8">
        <w:t xml:space="preserve">　</w:t>
      </w:r>
      <w:r w:rsidR="008B4DFF">
        <w:rPr>
          <w:rFonts w:hint="eastAsia"/>
        </w:rPr>
        <w:t xml:space="preserve"> </w:t>
      </w:r>
      <w:r w:rsidR="00A403BA" w:rsidRPr="003654B8">
        <w:t>(</w:t>
      </w:r>
      <w:r w:rsidR="002B1519" w:rsidRPr="003654B8">
        <w:rPr>
          <w:rFonts w:hint="eastAsia"/>
        </w:rPr>
        <w:t>5</w:t>
      </w:r>
      <w:r w:rsidRPr="003654B8">
        <w:t>)</w:t>
      </w:r>
      <w:r w:rsidR="008B4DFF">
        <w:rPr>
          <w:rFonts w:hint="eastAsia"/>
        </w:rPr>
        <w:t xml:space="preserve">　</w:t>
      </w:r>
      <w:r w:rsidRPr="003654B8">
        <w:t>暴力団員により不当な行為の防止等に関する法律（平成3年法律第77号）第32条第1項各</w:t>
      </w:r>
    </w:p>
    <w:p w14:paraId="00000017" w14:textId="4F68A55E" w:rsidR="00DF58E4" w:rsidRPr="002B1519" w:rsidRDefault="0065793B" w:rsidP="008B4DFF">
      <w:pPr>
        <w:ind w:leftChars="100" w:left="210" w:firstLineChars="200" w:firstLine="420"/>
        <w:jc w:val="left"/>
      </w:pPr>
      <w:r w:rsidRPr="003654B8">
        <w:t>号に該当しない者であること。</w:t>
      </w:r>
    </w:p>
    <w:p w14:paraId="00000018" w14:textId="77777777" w:rsidR="00DF58E4" w:rsidRPr="002B1519" w:rsidRDefault="00DF58E4"/>
    <w:p w14:paraId="00000019" w14:textId="7C532162" w:rsidR="00DF58E4" w:rsidRPr="002B1519" w:rsidRDefault="0065793B">
      <w:r w:rsidRPr="002B1519">
        <w:t xml:space="preserve">　</w:t>
      </w:r>
      <w:r w:rsidRPr="002B1519">
        <w:rPr>
          <w:rFonts w:hint="eastAsia"/>
        </w:rPr>
        <w:t>３</w:t>
      </w:r>
      <w:r w:rsidRPr="002B1519">
        <w:t xml:space="preserve">　入札に参加する者に必要な資格の確認</w:t>
      </w:r>
    </w:p>
    <w:p w14:paraId="0000001A" w14:textId="77777777" w:rsidR="00DF58E4" w:rsidRPr="002B1519" w:rsidRDefault="0065793B">
      <w:pPr>
        <w:ind w:left="482" w:hanging="482"/>
      </w:pPr>
      <w:r w:rsidRPr="002B1519">
        <w:t xml:space="preserve">　　　入札に参加を希望する者は、所定の条件付一般競争入札参加資格確認申請書及び関係資料を郵送又は持参により提出し、当該入札に参加する者に必要な資格の確認を受けなければならない。</w:t>
      </w:r>
    </w:p>
    <w:p w14:paraId="0000001B" w14:textId="1B23FC22" w:rsidR="00DF58E4" w:rsidRPr="002B1519" w:rsidRDefault="0065793B">
      <w:pPr>
        <w:ind w:left="482" w:hanging="482"/>
      </w:pPr>
      <w:r w:rsidRPr="002B1519">
        <w:t xml:space="preserve">　</w:t>
      </w:r>
      <w:r w:rsidR="008B4DFF">
        <w:rPr>
          <w:rFonts w:hint="eastAsia"/>
        </w:rPr>
        <w:t xml:space="preserve"> </w:t>
      </w:r>
      <w:r w:rsidRPr="003654B8">
        <w:t>(1)</w:t>
      </w:r>
      <w:r w:rsidR="008B4DFF">
        <w:rPr>
          <w:rFonts w:hint="eastAsia"/>
        </w:rPr>
        <w:t xml:space="preserve">　</w:t>
      </w:r>
      <w:r w:rsidRPr="003654B8">
        <w:t>提出期限　令和</w:t>
      </w:r>
      <w:r w:rsidR="00456A78">
        <w:rPr>
          <w:rFonts w:hint="eastAsia"/>
        </w:rPr>
        <w:t>８</w:t>
      </w:r>
      <w:r w:rsidRPr="003654B8">
        <w:t>年</w:t>
      </w:r>
      <w:r w:rsidR="00456A78">
        <w:rPr>
          <w:rFonts w:hint="eastAsia"/>
        </w:rPr>
        <w:t>２</w:t>
      </w:r>
      <w:r w:rsidRPr="003654B8">
        <w:t>月</w:t>
      </w:r>
      <w:r w:rsidR="00A63797">
        <w:rPr>
          <w:rFonts w:hint="eastAsia"/>
        </w:rPr>
        <w:t>２０</w:t>
      </w:r>
      <w:r w:rsidRPr="003654B8">
        <w:t>日</w:t>
      </w:r>
      <w:r w:rsidR="004D754E" w:rsidRPr="003654B8">
        <w:rPr>
          <w:rFonts w:hint="eastAsia"/>
        </w:rPr>
        <w:t>（</w:t>
      </w:r>
      <w:r w:rsidR="00A63797">
        <w:rPr>
          <w:rFonts w:hint="eastAsia"/>
        </w:rPr>
        <w:t>金</w:t>
      </w:r>
      <w:r w:rsidR="004D754E" w:rsidRPr="003654B8">
        <w:rPr>
          <w:rFonts w:hint="eastAsia"/>
        </w:rPr>
        <w:t>）</w:t>
      </w:r>
      <w:r w:rsidR="00105D91">
        <w:rPr>
          <w:rFonts w:hint="eastAsia"/>
        </w:rPr>
        <w:t>１７</w:t>
      </w:r>
      <w:r w:rsidRPr="003654B8">
        <w:t>時まで</w:t>
      </w:r>
    </w:p>
    <w:p w14:paraId="0000001D" w14:textId="2F035027" w:rsidR="00DF58E4" w:rsidRPr="002B1519" w:rsidRDefault="0065793B" w:rsidP="00894F6D">
      <w:pPr>
        <w:ind w:left="482" w:hanging="482"/>
        <w:rPr>
          <w:lang w:eastAsia="zh-TW"/>
        </w:rPr>
      </w:pPr>
      <w:r w:rsidRPr="002B1519">
        <w:t xml:space="preserve">　</w:t>
      </w:r>
      <w:r w:rsidR="008B4DFF">
        <w:rPr>
          <w:rFonts w:hint="eastAsia"/>
        </w:rPr>
        <w:t xml:space="preserve"> </w:t>
      </w:r>
      <w:r w:rsidRPr="002B1519">
        <w:rPr>
          <w:lang w:eastAsia="zh-TW"/>
        </w:rPr>
        <w:t>(2)</w:t>
      </w:r>
      <w:r w:rsidR="008B4DFF">
        <w:rPr>
          <w:rFonts w:hint="eastAsia"/>
          <w:lang w:eastAsia="zh-TW"/>
        </w:rPr>
        <w:t xml:space="preserve">　</w:t>
      </w:r>
      <w:r w:rsidRPr="002B1519">
        <w:rPr>
          <w:lang w:eastAsia="zh-TW"/>
        </w:rPr>
        <w:t>提出場所　〒97</w:t>
      </w:r>
      <w:r w:rsidR="00894F6D">
        <w:rPr>
          <w:lang w:eastAsia="zh-TW"/>
        </w:rPr>
        <w:t>9</w:t>
      </w:r>
      <w:r w:rsidRPr="002B1519">
        <w:rPr>
          <w:lang w:eastAsia="zh-TW"/>
        </w:rPr>
        <w:t>−</w:t>
      </w:r>
      <w:r w:rsidR="00894F6D">
        <w:rPr>
          <w:lang w:eastAsia="zh-TW"/>
        </w:rPr>
        <w:t>1401</w:t>
      </w:r>
      <w:r w:rsidRPr="002B1519">
        <w:rPr>
          <w:lang w:eastAsia="zh-TW"/>
        </w:rPr>
        <w:t xml:space="preserve">　福島県</w:t>
      </w:r>
      <w:r w:rsidR="00894F6D">
        <w:rPr>
          <w:rFonts w:hint="eastAsia"/>
          <w:lang w:eastAsia="zh-TW"/>
        </w:rPr>
        <w:t>双葉郡双葉町大字中野字高田39</w:t>
      </w:r>
    </w:p>
    <w:p w14:paraId="0000001E" w14:textId="2D26AC21" w:rsidR="00DF58E4" w:rsidRPr="002B1519" w:rsidRDefault="0065793B">
      <w:pPr>
        <w:ind w:left="482" w:hanging="482"/>
      </w:pPr>
      <w:r w:rsidRPr="002B1519">
        <w:rPr>
          <w:lang w:eastAsia="zh-TW"/>
        </w:rPr>
        <w:t xml:space="preserve">　　　　　　　　　</w:t>
      </w:r>
      <w:r w:rsidRPr="002B1519">
        <w:t>公益財団法人</w:t>
      </w:r>
      <w:r w:rsidR="00105D91">
        <w:rPr>
          <w:rFonts w:hint="eastAsia"/>
        </w:rPr>
        <w:t xml:space="preserve"> </w:t>
      </w:r>
      <w:r w:rsidRPr="002B1519">
        <w:t>福島イノベーション・コースト構想推進機構</w:t>
      </w:r>
    </w:p>
    <w:p w14:paraId="0000001F" w14:textId="620A97FE" w:rsidR="00DF58E4" w:rsidRPr="002B1519" w:rsidRDefault="0065793B">
      <w:pPr>
        <w:ind w:left="482" w:hanging="482"/>
      </w:pPr>
      <w:r w:rsidRPr="002B1519">
        <w:t xml:space="preserve">　　　　　　　　　東日本大震災・原子力災害伝承館</w:t>
      </w:r>
      <w:r w:rsidRPr="002B1519">
        <w:rPr>
          <w:rFonts w:hint="eastAsia"/>
        </w:rPr>
        <w:t xml:space="preserve">　</w:t>
      </w:r>
      <w:r w:rsidR="00063387">
        <w:rPr>
          <w:rFonts w:hint="eastAsia"/>
        </w:rPr>
        <w:t xml:space="preserve">企画事業部　</w:t>
      </w:r>
      <w:r w:rsidRPr="002B1519">
        <w:rPr>
          <w:rFonts w:hint="eastAsia"/>
        </w:rPr>
        <w:t>企画広報課</w:t>
      </w:r>
    </w:p>
    <w:p w14:paraId="00000020" w14:textId="67AB925E" w:rsidR="00DF58E4" w:rsidRPr="002B1519" w:rsidRDefault="0065793B">
      <w:pPr>
        <w:ind w:left="482" w:hanging="482"/>
      </w:pPr>
      <w:r w:rsidRPr="002B1519">
        <w:t xml:space="preserve">　　　　　　　　　電話　024</w:t>
      </w:r>
      <w:r w:rsidR="00894F6D">
        <w:t>0</w:t>
      </w:r>
      <w:r w:rsidR="00B70ED7" w:rsidRPr="002B1519">
        <w:rPr>
          <w:rFonts w:hint="eastAsia"/>
        </w:rPr>
        <w:t>-</w:t>
      </w:r>
      <w:r w:rsidR="00894F6D">
        <w:t>23</w:t>
      </w:r>
      <w:r w:rsidRPr="002B1519">
        <w:t>−</w:t>
      </w:r>
      <w:r w:rsidR="00894F6D">
        <w:t>4404</w:t>
      </w:r>
    </w:p>
    <w:p w14:paraId="00000021" w14:textId="77777777" w:rsidR="00DF58E4" w:rsidRPr="002B1519" w:rsidRDefault="00DF58E4">
      <w:pPr>
        <w:ind w:left="482" w:hanging="482"/>
      </w:pPr>
    </w:p>
    <w:p w14:paraId="00000022" w14:textId="2D31FCDC" w:rsidR="00DF58E4" w:rsidRPr="002B1519" w:rsidRDefault="0065793B">
      <w:pPr>
        <w:ind w:left="482" w:hanging="482"/>
      </w:pPr>
      <w:r w:rsidRPr="00063387">
        <w:rPr>
          <w:sz w:val="16"/>
          <w:szCs w:val="16"/>
        </w:rPr>
        <w:t xml:space="preserve">　</w:t>
      </w:r>
      <w:r w:rsidRPr="002B1519">
        <w:rPr>
          <w:rFonts w:hint="eastAsia"/>
        </w:rPr>
        <w:t>４</w:t>
      </w:r>
      <w:r w:rsidRPr="002B1519">
        <w:t xml:space="preserve">　契約条項を示す場所等</w:t>
      </w:r>
    </w:p>
    <w:p w14:paraId="00000023" w14:textId="51778527" w:rsidR="00DF58E4" w:rsidRPr="002B1519" w:rsidRDefault="00063387" w:rsidP="00063387">
      <w:pPr>
        <w:ind w:firstLineChars="100" w:firstLine="210"/>
      </w:pPr>
      <w:r>
        <w:rPr>
          <w:rFonts w:hint="eastAsia"/>
        </w:rPr>
        <w:t xml:space="preserve">（1） </w:t>
      </w:r>
      <w:r w:rsidR="0065793B" w:rsidRPr="002B1519">
        <w:t>契約条項を示す場所、入札説明書の交付場所及び期間</w:t>
      </w:r>
    </w:p>
    <w:p w14:paraId="148B48ED" w14:textId="77777777" w:rsidR="00063387" w:rsidRDefault="0065793B" w:rsidP="00996B52">
      <w:pPr>
        <w:ind w:left="1701" w:hanging="1743"/>
      </w:pPr>
      <w:r w:rsidRPr="002B1519">
        <w:t xml:space="preserve">　</w:t>
      </w:r>
      <w:r w:rsidRPr="00063387">
        <w:rPr>
          <w:sz w:val="24"/>
          <w:szCs w:val="24"/>
        </w:rPr>
        <w:t xml:space="preserve">　　</w:t>
      </w:r>
      <w:r w:rsidRPr="002B1519">
        <w:t>ア</w:t>
      </w:r>
      <w:r w:rsidRPr="00063387">
        <w:t xml:space="preserve">　</w:t>
      </w:r>
      <w:r w:rsidRPr="002B1519">
        <w:t>場所</w:t>
      </w:r>
      <w:r w:rsidRPr="00063387">
        <w:rPr>
          <w:sz w:val="18"/>
          <w:szCs w:val="18"/>
        </w:rPr>
        <w:t xml:space="preserve">　</w:t>
      </w:r>
      <w:r w:rsidR="008B4DFF">
        <w:rPr>
          <w:rFonts w:hint="eastAsia"/>
        </w:rPr>
        <w:t>３</w:t>
      </w:r>
      <w:r w:rsidRPr="002B1519">
        <w:t>に掲げる場所に同じ。なお入札説明書の交付は上記で行うほか、</w:t>
      </w:r>
      <w:r w:rsidR="00063387">
        <w:rPr>
          <w:rFonts w:hint="eastAsia"/>
        </w:rPr>
        <w:t>東日本大震災・</w:t>
      </w:r>
    </w:p>
    <w:p w14:paraId="00000024" w14:textId="4B7B203B" w:rsidR="00DF58E4" w:rsidRPr="002B1519" w:rsidRDefault="00063387" w:rsidP="00063387">
      <w:pPr>
        <w:ind w:leftChars="700" w:left="1470"/>
      </w:pPr>
      <w:r>
        <w:rPr>
          <w:rFonts w:hint="eastAsia"/>
        </w:rPr>
        <w:t>原子力災害伝承館ホームページ</w:t>
      </w:r>
      <w:r w:rsidR="0065793B" w:rsidRPr="002B1519">
        <w:t>において公開する。</w:t>
      </w:r>
    </w:p>
    <w:p w14:paraId="00000025" w14:textId="103E4A24" w:rsidR="00DF58E4" w:rsidRPr="002B1519" w:rsidRDefault="0065793B" w:rsidP="00894F6D">
      <w:pPr>
        <w:ind w:left="482" w:hanging="482"/>
      </w:pPr>
      <w:r w:rsidRPr="002B1519">
        <w:t xml:space="preserve">　　　</w:t>
      </w:r>
      <w:r w:rsidRPr="003654B8">
        <w:t>イ　期間　令和</w:t>
      </w:r>
      <w:r w:rsidR="00EE667F">
        <w:rPr>
          <w:rFonts w:hint="eastAsia"/>
        </w:rPr>
        <w:t>８</w:t>
      </w:r>
      <w:r w:rsidRPr="003654B8">
        <w:t>年</w:t>
      </w:r>
      <w:r w:rsidR="000F69CC">
        <w:rPr>
          <w:rFonts w:hint="eastAsia"/>
        </w:rPr>
        <w:t>２</w:t>
      </w:r>
      <w:r w:rsidRPr="003654B8">
        <w:t>月</w:t>
      </w:r>
      <w:r w:rsidR="00A63797">
        <w:rPr>
          <w:rFonts w:hint="eastAsia"/>
        </w:rPr>
        <w:t>２</w:t>
      </w:r>
      <w:r w:rsidRPr="003654B8">
        <w:t>日</w:t>
      </w:r>
      <w:r w:rsidR="004D754E" w:rsidRPr="003654B8">
        <w:rPr>
          <w:rFonts w:hint="eastAsia"/>
        </w:rPr>
        <w:t>（</w:t>
      </w:r>
      <w:r w:rsidR="00A63797">
        <w:rPr>
          <w:rFonts w:hint="eastAsia"/>
        </w:rPr>
        <w:t>月</w:t>
      </w:r>
      <w:r w:rsidR="004D754E" w:rsidRPr="003654B8">
        <w:rPr>
          <w:rFonts w:hint="eastAsia"/>
        </w:rPr>
        <w:t>）</w:t>
      </w:r>
      <w:r w:rsidRPr="003654B8">
        <w:t>～</w:t>
      </w:r>
      <w:r w:rsidR="00AB3700">
        <w:rPr>
          <w:rFonts w:hint="eastAsia"/>
        </w:rPr>
        <w:t xml:space="preserve"> </w:t>
      </w:r>
      <w:r w:rsidRPr="003654B8">
        <w:t>令和</w:t>
      </w:r>
      <w:r w:rsidR="00EE667F">
        <w:rPr>
          <w:rFonts w:hint="eastAsia"/>
        </w:rPr>
        <w:t>８</w:t>
      </w:r>
      <w:r w:rsidRPr="003654B8">
        <w:t>年</w:t>
      </w:r>
      <w:r w:rsidR="00A63797">
        <w:rPr>
          <w:rFonts w:hint="eastAsia"/>
        </w:rPr>
        <w:t>２</w:t>
      </w:r>
      <w:r w:rsidRPr="003654B8">
        <w:t>月</w:t>
      </w:r>
      <w:r w:rsidR="00A63797">
        <w:rPr>
          <w:rFonts w:hint="eastAsia"/>
        </w:rPr>
        <w:t>２０</w:t>
      </w:r>
      <w:r w:rsidRPr="003654B8">
        <w:t>日</w:t>
      </w:r>
      <w:r w:rsidR="004D754E" w:rsidRPr="003654B8">
        <w:rPr>
          <w:rFonts w:hint="eastAsia"/>
        </w:rPr>
        <w:t>（</w:t>
      </w:r>
      <w:r w:rsidR="00A63797">
        <w:rPr>
          <w:rFonts w:hint="eastAsia"/>
        </w:rPr>
        <w:t>金</w:t>
      </w:r>
      <w:r w:rsidR="004D754E" w:rsidRPr="003654B8">
        <w:rPr>
          <w:rFonts w:hint="eastAsia"/>
        </w:rPr>
        <w:t>）</w:t>
      </w:r>
    </w:p>
    <w:p w14:paraId="00000026" w14:textId="79089920" w:rsidR="00DF58E4" w:rsidRPr="002B1519" w:rsidRDefault="0065793B">
      <w:pPr>
        <w:ind w:left="482" w:hanging="482"/>
      </w:pPr>
      <w:r w:rsidRPr="002B1519">
        <w:t xml:space="preserve">　</w:t>
      </w:r>
      <w:r w:rsidR="00063387">
        <w:rPr>
          <w:rFonts w:hint="eastAsia"/>
        </w:rPr>
        <w:t xml:space="preserve"> </w:t>
      </w:r>
      <w:r w:rsidRPr="002B1519">
        <w:t xml:space="preserve">(2) </w:t>
      </w:r>
      <w:r w:rsidR="00063387">
        <w:t xml:space="preserve"> </w:t>
      </w:r>
      <w:r w:rsidRPr="002B1519">
        <w:t>入札及び開札日時、場所</w:t>
      </w:r>
    </w:p>
    <w:p w14:paraId="208E77D6" w14:textId="6E417093" w:rsidR="00FF5CD0" w:rsidRPr="002B1519" w:rsidRDefault="0065793B" w:rsidP="00E138C2">
      <w:pPr>
        <w:ind w:left="482" w:hanging="482"/>
      </w:pPr>
      <w:r w:rsidRPr="002B1519">
        <w:t xml:space="preserve">　　　ア　</w:t>
      </w:r>
      <w:r w:rsidR="00E138C2" w:rsidRPr="002B1519">
        <w:rPr>
          <w:rFonts w:hint="eastAsia"/>
        </w:rPr>
        <w:t xml:space="preserve">日時　</w:t>
      </w:r>
      <w:r w:rsidRPr="002B1519">
        <w:t>令和</w:t>
      </w:r>
      <w:r w:rsidR="00EE667F">
        <w:rPr>
          <w:rFonts w:hint="eastAsia"/>
        </w:rPr>
        <w:t>８</w:t>
      </w:r>
      <w:r w:rsidRPr="002B1519">
        <w:t>年</w:t>
      </w:r>
      <w:r w:rsidR="000F69CC">
        <w:rPr>
          <w:rFonts w:hint="eastAsia"/>
        </w:rPr>
        <w:t>３</w:t>
      </w:r>
      <w:r w:rsidRPr="002B1519">
        <w:t>月</w:t>
      </w:r>
      <w:r w:rsidR="000F69CC">
        <w:rPr>
          <w:rFonts w:hint="eastAsia"/>
        </w:rPr>
        <w:t>２</w:t>
      </w:r>
      <w:r w:rsidRPr="002B1519">
        <w:t>日</w:t>
      </w:r>
      <w:r w:rsidR="004D754E" w:rsidRPr="002B1519">
        <w:rPr>
          <w:rFonts w:hint="eastAsia"/>
        </w:rPr>
        <w:t>（</w:t>
      </w:r>
      <w:r w:rsidR="00EE667F">
        <w:rPr>
          <w:rFonts w:hint="eastAsia"/>
        </w:rPr>
        <w:t>月</w:t>
      </w:r>
      <w:r w:rsidR="004D754E" w:rsidRPr="002B1519">
        <w:rPr>
          <w:rFonts w:hint="eastAsia"/>
        </w:rPr>
        <w:t>）</w:t>
      </w:r>
      <w:r w:rsidR="00105D91">
        <w:rPr>
          <w:rFonts w:hint="eastAsia"/>
        </w:rPr>
        <w:t>１</w:t>
      </w:r>
      <w:r w:rsidR="000F69CC">
        <w:rPr>
          <w:rFonts w:hint="eastAsia"/>
        </w:rPr>
        <w:t>４</w:t>
      </w:r>
      <w:r w:rsidRPr="002B1519">
        <w:t>時</w:t>
      </w:r>
    </w:p>
    <w:p w14:paraId="00000028" w14:textId="3C0F0C49" w:rsidR="00DF58E4" w:rsidRPr="002B1519" w:rsidRDefault="0065793B">
      <w:pPr>
        <w:ind w:left="482" w:hanging="482"/>
      </w:pPr>
      <w:r w:rsidRPr="002B1519">
        <w:t xml:space="preserve">　　　イ　場所　</w:t>
      </w:r>
      <w:r w:rsidR="00894F6D">
        <w:rPr>
          <w:rFonts w:hint="eastAsia"/>
        </w:rPr>
        <w:t>東日本大震災・原子力災害伝承館内</w:t>
      </w:r>
    </w:p>
    <w:p w14:paraId="00000029" w14:textId="77777777" w:rsidR="00DF58E4" w:rsidRPr="002B1519" w:rsidRDefault="00DF58E4">
      <w:pPr>
        <w:ind w:left="482" w:hanging="482"/>
      </w:pPr>
    </w:p>
    <w:p w14:paraId="0000002A" w14:textId="057A36E8" w:rsidR="00DF58E4" w:rsidRPr="002B1519" w:rsidRDefault="0065793B">
      <w:pPr>
        <w:ind w:left="482" w:hanging="482"/>
      </w:pPr>
      <w:r w:rsidRPr="002B1519">
        <w:t xml:space="preserve">　</w:t>
      </w:r>
      <w:r w:rsidRPr="002B1519">
        <w:rPr>
          <w:rFonts w:hint="eastAsia"/>
        </w:rPr>
        <w:t>５</w:t>
      </w:r>
      <w:r w:rsidRPr="002B1519">
        <w:t xml:space="preserve">　入札保証金及び契約保証金</w:t>
      </w:r>
    </w:p>
    <w:p w14:paraId="0000002B" w14:textId="77777777" w:rsidR="00DF58E4" w:rsidRPr="002B1519" w:rsidRDefault="0065793B">
      <w:pPr>
        <w:ind w:left="482" w:hanging="482"/>
      </w:pPr>
      <w:r w:rsidRPr="002B1519">
        <w:t xml:space="preserve">　　　入札保証金及び契約保証金については、入札説明書による。</w:t>
      </w:r>
    </w:p>
    <w:p w14:paraId="0000002C" w14:textId="77777777" w:rsidR="00DF58E4" w:rsidRPr="002B1519" w:rsidRDefault="00DF58E4">
      <w:pPr>
        <w:ind w:left="482" w:hanging="482"/>
      </w:pPr>
    </w:p>
    <w:p w14:paraId="0000002D" w14:textId="57F004A1" w:rsidR="00DF58E4" w:rsidRPr="002B1519" w:rsidRDefault="0065793B">
      <w:pPr>
        <w:ind w:left="482" w:hanging="482"/>
      </w:pPr>
      <w:r w:rsidRPr="002B1519">
        <w:t xml:space="preserve">　</w:t>
      </w:r>
      <w:r w:rsidRPr="002B1519">
        <w:rPr>
          <w:rFonts w:hint="eastAsia"/>
        </w:rPr>
        <w:t>６</w:t>
      </w:r>
      <w:r w:rsidRPr="002B1519">
        <w:t xml:space="preserve">　入札者に要求される事項</w:t>
      </w:r>
    </w:p>
    <w:p w14:paraId="0000002E" w14:textId="59E76A31" w:rsidR="00DF58E4" w:rsidRPr="002B1519" w:rsidRDefault="0065793B">
      <w:pPr>
        <w:ind w:left="482" w:hanging="482"/>
      </w:pPr>
      <w:r w:rsidRPr="002B1519">
        <w:t xml:space="preserve">　　　この条件付一般競争入札に参加を希望する者は、</w:t>
      </w:r>
      <w:r w:rsidRPr="002B1519">
        <w:rPr>
          <w:rFonts w:hint="eastAsia"/>
        </w:rPr>
        <w:t>条件付一般競争入札参加資格確認申請書</w:t>
      </w:r>
      <w:r w:rsidRPr="002B1519">
        <w:t>を提出期限までに提出しなければならない。また、開札日の前日までの間において、提出した書類に関し、公益財団法人</w:t>
      </w:r>
      <w:r w:rsidR="00063387">
        <w:rPr>
          <w:rFonts w:hint="eastAsia"/>
        </w:rPr>
        <w:t xml:space="preserve"> </w:t>
      </w:r>
      <w:r w:rsidRPr="002B1519">
        <w:t>福島イノベーション・コースト構想推進機構理事長から説明を求められた</w:t>
      </w:r>
      <w:r w:rsidRPr="002B1519">
        <w:lastRenderedPageBreak/>
        <w:t>場合は、それに応じなければならない。</w:t>
      </w:r>
    </w:p>
    <w:p w14:paraId="0000002F" w14:textId="77777777" w:rsidR="00DF58E4" w:rsidRPr="002B1519" w:rsidRDefault="00DF58E4">
      <w:pPr>
        <w:ind w:left="482" w:hanging="482"/>
      </w:pPr>
    </w:p>
    <w:p w14:paraId="00000030" w14:textId="32417934" w:rsidR="00DF58E4" w:rsidRPr="002B1519" w:rsidRDefault="0065793B">
      <w:pPr>
        <w:ind w:left="482" w:hanging="482"/>
      </w:pPr>
      <w:r w:rsidRPr="002B1519">
        <w:t xml:space="preserve">　</w:t>
      </w:r>
      <w:r w:rsidRPr="002B1519">
        <w:rPr>
          <w:rFonts w:hint="eastAsia"/>
        </w:rPr>
        <w:t>７</w:t>
      </w:r>
      <w:r w:rsidRPr="002B1519">
        <w:t xml:space="preserve">　入札の無効</w:t>
      </w:r>
    </w:p>
    <w:p w14:paraId="00000031" w14:textId="1C6C0613" w:rsidR="00DF58E4" w:rsidRPr="002B1519" w:rsidRDefault="0065793B">
      <w:pPr>
        <w:ind w:left="482" w:hanging="482"/>
      </w:pPr>
      <w:r w:rsidRPr="002B1519">
        <w:t xml:space="preserve">　　　</w:t>
      </w:r>
      <w:r w:rsidR="008B4DFF">
        <w:rPr>
          <w:rFonts w:hint="eastAsia"/>
        </w:rPr>
        <w:t>２</w:t>
      </w:r>
      <w:r w:rsidRPr="002B1519">
        <w:t>の入札に参加する者に必要な資格の</w:t>
      </w:r>
      <w:r w:rsidR="00AB3700">
        <w:rPr>
          <w:rFonts w:hint="eastAsia"/>
        </w:rPr>
        <w:t>無い</w:t>
      </w:r>
      <w:r w:rsidRPr="002B1519">
        <w:t>者が行った入札及び入札説明書において示す入札に関する条件等に違反した入札は、無効とする。</w:t>
      </w:r>
    </w:p>
    <w:p w14:paraId="00000032" w14:textId="77777777" w:rsidR="00DF58E4" w:rsidRPr="002B1519" w:rsidRDefault="00DF58E4">
      <w:pPr>
        <w:ind w:left="482" w:hanging="482"/>
      </w:pPr>
    </w:p>
    <w:p w14:paraId="00000033" w14:textId="10849D3C" w:rsidR="00DF58E4" w:rsidRPr="002B1519" w:rsidRDefault="0065793B">
      <w:pPr>
        <w:ind w:left="482" w:hanging="482"/>
      </w:pPr>
      <w:r w:rsidRPr="002B1519">
        <w:t xml:space="preserve">　</w:t>
      </w:r>
      <w:r w:rsidRPr="002B1519">
        <w:rPr>
          <w:rFonts w:hint="eastAsia"/>
        </w:rPr>
        <w:t>８</w:t>
      </w:r>
      <w:r w:rsidRPr="002B1519">
        <w:t xml:space="preserve">　その他</w:t>
      </w:r>
    </w:p>
    <w:p w14:paraId="1CCD1DE7" w14:textId="02677A53" w:rsidR="00C814BE" w:rsidRPr="002B1519" w:rsidRDefault="0065793B">
      <w:pPr>
        <w:ind w:left="723" w:hanging="723"/>
        <w:jc w:val="left"/>
      </w:pPr>
      <w:r w:rsidRPr="002B1519">
        <w:t xml:space="preserve">　</w:t>
      </w:r>
      <w:r w:rsidR="008B4DFF">
        <w:rPr>
          <w:rFonts w:hint="eastAsia"/>
        </w:rPr>
        <w:t xml:space="preserve"> </w:t>
      </w:r>
      <w:r w:rsidRPr="002B1519">
        <w:t>(1)</w:t>
      </w:r>
      <w:r w:rsidR="008B4DFF">
        <w:rPr>
          <w:rFonts w:hint="eastAsia"/>
        </w:rPr>
        <w:t xml:space="preserve">　</w:t>
      </w:r>
      <w:r w:rsidRPr="002B1519">
        <w:t xml:space="preserve">入札方法　</w:t>
      </w:r>
      <w:r w:rsidR="00996B52" w:rsidRPr="002B1519">
        <w:rPr>
          <w:rFonts w:hint="eastAsia"/>
        </w:rPr>
        <w:t xml:space="preserve">　</w:t>
      </w:r>
    </w:p>
    <w:p w14:paraId="54C6792C" w14:textId="064C9E53" w:rsidR="008B4DFF" w:rsidRDefault="0065793B" w:rsidP="008B4DFF">
      <w:pPr>
        <w:ind w:leftChars="400" w:left="840"/>
        <w:jc w:val="left"/>
      </w:pPr>
      <w:r w:rsidRPr="002B1519">
        <w:t>落札決定に当た</w:t>
      </w:r>
      <w:r w:rsidRPr="00AB3700">
        <w:rPr>
          <w:sz w:val="20"/>
          <w:szCs w:val="20"/>
        </w:rPr>
        <w:t>っ</w:t>
      </w:r>
      <w:r w:rsidRPr="002B1519">
        <w:t>ては</w:t>
      </w:r>
      <w:r w:rsidRPr="00AB3700">
        <w:rPr>
          <w:sz w:val="18"/>
          <w:szCs w:val="18"/>
        </w:rPr>
        <w:t>、</w:t>
      </w:r>
      <w:r w:rsidRPr="002B1519">
        <w:t>入札書に記載された金額に</w:t>
      </w:r>
      <w:r w:rsidR="00AB3700" w:rsidRPr="00AB3700">
        <w:rPr>
          <w:rFonts w:hint="eastAsia"/>
          <w:sz w:val="18"/>
          <w:szCs w:val="18"/>
        </w:rPr>
        <w:t>、</w:t>
      </w:r>
      <w:r w:rsidRPr="002B1519">
        <w:t>当該金額</w:t>
      </w:r>
      <w:r w:rsidR="00AB3700" w:rsidRPr="00AB3700">
        <w:rPr>
          <w:rFonts w:hint="eastAsia"/>
          <w:sz w:val="20"/>
          <w:szCs w:val="20"/>
        </w:rPr>
        <w:t>の</w:t>
      </w:r>
      <w:r w:rsidRPr="002B1519">
        <w:t>100分</w:t>
      </w:r>
      <w:r w:rsidRPr="00AB3700">
        <w:rPr>
          <w:sz w:val="20"/>
          <w:szCs w:val="20"/>
        </w:rPr>
        <w:t>の</w:t>
      </w:r>
      <w:r w:rsidRPr="002B1519">
        <w:t>10に相当する額を</w:t>
      </w:r>
    </w:p>
    <w:p w14:paraId="00000034" w14:textId="125B9632" w:rsidR="00DF58E4" w:rsidRPr="002B1519" w:rsidRDefault="0065793B" w:rsidP="00E0274E">
      <w:pPr>
        <w:ind w:leftChars="300" w:left="630"/>
        <w:jc w:val="left"/>
      </w:pPr>
      <w:r w:rsidRPr="00AB3700">
        <w:rPr>
          <w:spacing w:val="5"/>
          <w:fitText w:val="8820" w:id="-1043082240"/>
        </w:rPr>
        <w:t>加算した金額（当該金額に1円未満の端数がある時は、その端数金額を切り捨てた金額）</w:t>
      </w:r>
      <w:r w:rsidRPr="00AB3700">
        <w:rPr>
          <w:spacing w:val="7"/>
          <w:fitText w:val="8820" w:id="-1043082240"/>
        </w:rPr>
        <w:t>を</w:t>
      </w:r>
      <w:r w:rsidR="00AB3700">
        <w:rPr>
          <w:rFonts w:hint="eastAsia"/>
        </w:rPr>
        <w:t xml:space="preserve">　　　</w:t>
      </w:r>
      <w:r w:rsidRPr="002B1519">
        <w:t>もって落札価格とするので、入札者は消費税に係る課税事業者であるか免税事業者であるかを問わず、見積もった契約金額の1</w:t>
      </w:r>
      <w:r w:rsidRPr="002B1519">
        <w:rPr>
          <w:rFonts w:hint="eastAsia"/>
        </w:rPr>
        <w:t>10</w:t>
      </w:r>
      <w:r w:rsidRPr="002B1519">
        <w:t>分の100に相当する金額を入札書に記載すること。</w:t>
      </w:r>
    </w:p>
    <w:p w14:paraId="2FE3E512" w14:textId="126B9607" w:rsidR="00C814BE" w:rsidRPr="002B1519" w:rsidRDefault="0065793B">
      <w:pPr>
        <w:ind w:left="723" w:hanging="723"/>
        <w:jc w:val="left"/>
      </w:pPr>
      <w:r w:rsidRPr="002B1519">
        <w:t xml:space="preserve">　</w:t>
      </w:r>
      <w:r w:rsidR="008B4DFF">
        <w:rPr>
          <w:rFonts w:hint="eastAsia"/>
        </w:rPr>
        <w:t xml:space="preserve"> </w:t>
      </w:r>
      <w:r w:rsidRPr="002B1519">
        <w:t>(2)</w:t>
      </w:r>
      <w:r w:rsidR="008B4DFF">
        <w:rPr>
          <w:rFonts w:hint="eastAsia"/>
        </w:rPr>
        <w:t xml:space="preserve">　</w:t>
      </w:r>
      <w:r w:rsidRPr="002B1519">
        <w:t xml:space="preserve">落札者の決定方法　</w:t>
      </w:r>
      <w:r w:rsidR="00996B52" w:rsidRPr="002B1519">
        <w:rPr>
          <w:rFonts w:hint="eastAsia"/>
        </w:rPr>
        <w:t xml:space="preserve">　</w:t>
      </w:r>
    </w:p>
    <w:p w14:paraId="00000035" w14:textId="0400DB26" w:rsidR="00DF58E4" w:rsidRPr="002B1519" w:rsidRDefault="0065793B" w:rsidP="00C814BE">
      <w:pPr>
        <w:ind w:leftChars="100" w:left="210" w:firstLineChars="300" w:firstLine="630"/>
        <w:jc w:val="left"/>
      </w:pPr>
      <w:r w:rsidRPr="002B1519">
        <w:t>予定価格の制限範囲内で最低価格をもって有効な入札を行った者を落札者とする。</w:t>
      </w:r>
    </w:p>
    <w:p w14:paraId="730A8999" w14:textId="7AD9A73B" w:rsidR="00C814BE" w:rsidRPr="002B1519" w:rsidRDefault="0065793B">
      <w:pPr>
        <w:ind w:left="482" w:hanging="482"/>
      </w:pPr>
      <w:r w:rsidRPr="002B1519">
        <w:t xml:space="preserve">　</w:t>
      </w:r>
      <w:r w:rsidR="008B4DFF">
        <w:rPr>
          <w:rFonts w:hint="eastAsia"/>
        </w:rPr>
        <w:t xml:space="preserve"> </w:t>
      </w:r>
      <w:r w:rsidRPr="002B1519">
        <w:t>(3)</w:t>
      </w:r>
      <w:r w:rsidR="008B4DFF">
        <w:rPr>
          <w:rFonts w:hint="eastAsia"/>
        </w:rPr>
        <w:t xml:space="preserve">　</w:t>
      </w:r>
      <w:r w:rsidRPr="002B1519">
        <w:t xml:space="preserve">契約書作成の要否　　</w:t>
      </w:r>
    </w:p>
    <w:p w14:paraId="00000036" w14:textId="2DCD4DAF" w:rsidR="00DF58E4" w:rsidRPr="002B1519" w:rsidRDefault="00C814BE">
      <w:pPr>
        <w:ind w:left="482" w:hanging="482"/>
      </w:pPr>
      <w:r w:rsidRPr="002B1519">
        <w:rPr>
          <w:rFonts w:hint="eastAsia"/>
        </w:rPr>
        <w:t xml:space="preserve">　　　　</w:t>
      </w:r>
      <w:r w:rsidR="0065793B" w:rsidRPr="002B1519">
        <w:t>要</w:t>
      </w:r>
    </w:p>
    <w:p w14:paraId="3FCF2B52" w14:textId="52AE7FFE" w:rsidR="00C814BE" w:rsidRPr="002B1519" w:rsidRDefault="0065793B">
      <w:pPr>
        <w:ind w:left="482" w:hanging="482"/>
      </w:pPr>
      <w:r w:rsidRPr="002B1519">
        <w:t xml:space="preserve">　</w:t>
      </w:r>
      <w:r w:rsidR="008B4DFF">
        <w:rPr>
          <w:rFonts w:hint="eastAsia"/>
        </w:rPr>
        <w:t xml:space="preserve"> </w:t>
      </w:r>
      <w:r w:rsidRPr="002B1519">
        <w:t>(4)</w:t>
      </w:r>
      <w:r w:rsidR="008B4DFF">
        <w:rPr>
          <w:rFonts w:hint="eastAsia"/>
        </w:rPr>
        <w:t xml:space="preserve">　</w:t>
      </w:r>
      <w:r w:rsidRPr="002B1519">
        <w:t xml:space="preserve">その他　　</w:t>
      </w:r>
    </w:p>
    <w:p w14:paraId="00000037" w14:textId="382A0A05" w:rsidR="00DF58E4" w:rsidRPr="002B1519" w:rsidRDefault="0065793B" w:rsidP="00C814BE">
      <w:pPr>
        <w:ind w:leftChars="100" w:left="210" w:firstLineChars="300" w:firstLine="630"/>
      </w:pPr>
      <w:r w:rsidRPr="002B1519">
        <w:t>詳細は入札説明書による。</w:t>
      </w:r>
    </w:p>
    <w:p w14:paraId="00000038" w14:textId="7A29EC6D" w:rsidR="00DF58E4" w:rsidRPr="002B1519" w:rsidRDefault="0065793B">
      <w:pPr>
        <w:ind w:left="482" w:hanging="482"/>
      </w:pPr>
      <w:r w:rsidRPr="002B1519">
        <w:t xml:space="preserve">　</w:t>
      </w:r>
      <w:r w:rsidR="008B4DFF">
        <w:rPr>
          <w:rFonts w:hint="eastAsia"/>
        </w:rPr>
        <w:t xml:space="preserve"> </w:t>
      </w:r>
      <w:r w:rsidRPr="002B1519">
        <w:t>(5)</w:t>
      </w:r>
      <w:r w:rsidR="008B4DFF">
        <w:rPr>
          <w:rFonts w:hint="eastAsia"/>
        </w:rPr>
        <w:t xml:space="preserve">　</w:t>
      </w:r>
      <w:r w:rsidRPr="002B1519">
        <w:t>本公告に関する問い合わせ先</w:t>
      </w:r>
    </w:p>
    <w:p w14:paraId="00000039" w14:textId="21C0BB3F" w:rsidR="00DF58E4" w:rsidRPr="002B1519" w:rsidRDefault="0065793B">
      <w:pPr>
        <w:ind w:left="482" w:hanging="482"/>
      </w:pPr>
      <w:r w:rsidRPr="002B1519">
        <w:t xml:space="preserve">　　　　公益財団法人</w:t>
      </w:r>
      <w:r w:rsidR="00105D91">
        <w:rPr>
          <w:rFonts w:hint="eastAsia"/>
        </w:rPr>
        <w:t xml:space="preserve"> </w:t>
      </w:r>
      <w:r w:rsidRPr="002B1519">
        <w:t>福島イノベーション・コースト構想推進機構</w:t>
      </w:r>
    </w:p>
    <w:p w14:paraId="0000003A" w14:textId="58467463" w:rsidR="00DF58E4" w:rsidRPr="002B1519" w:rsidRDefault="0065793B">
      <w:pPr>
        <w:ind w:left="482"/>
      </w:pPr>
      <w:r w:rsidRPr="002B1519">
        <w:t xml:space="preserve">　</w:t>
      </w:r>
      <w:r w:rsidR="00EE056A" w:rsidRPr="002B1519">
        <w:rPr>
          <w:rFonts w:hint="eastAsia"/>
        </w:rPr>
        <w:t xml:space="preserve"> </w:t>
      </w:r>
      <w:r w:rsidRPr="002B1519">
        <w:t>東日本大震災・原子力災害伝承館</w:t>
      </w:r>
      <w:r w:rsidRPr="002B1519">
        <w:rPr>
          <w:rFonts w:hint="eastAsia"/>
        </w:rPr>
        <w:t xml:space="preserve">　企画事業部　企画広報課</w:t>
      </w:r>
    </w:p>
    <w:p w14:paraId="0000003B" w14:textId="70681337" w:rsidR="00DF58E4" w:rsidRPr="002B1519" w:rsidRDefault="0065793B">
      <w:pPr>
        <w:ind w:left="482"/>
        <w:rPr>
          <w:lang w:eastAsia="zh-TW"/>
        </w:rPr>
      </w:pPr>
      <w:r w:rsidRPr="002B1519">
        <w:t xml:space="preserve">　</w:t>
      </w:r>
      <w:r w:rsidR="00EE056A" w:rsidRPr="002B1519">
        <w:rPr>
          <w:rFonts w:hint="eastAsia"/>
        </w:rPr>
        <w:t xml:space="preserve"> </w:t>
      </w:r>
      <w:r w:rsidRPr="002B1519">
        <w:rPr>
          <w:spacing w:val="210"/>
          <w:fitText w:val="630" w:id="-2067473150"/>
          <w:lang w:eastAsia="zh-TW"/>
        </w:rPr>
        <w:t>電</w:t>
      </w:r>
      <w:r w:rsidRPr="002B1519">
        <w:rPr>
          <w:fitText w:val="630" w:id="-2067473150"/>
          <w:lang w:eastAsia="zh-TW"/>
        </w:rPr>
        <w:t>話</w:t>
      </w:r>
      <w:r w:rsidRPr="002B1519">
        <w:rPr>
          <w:lang w:eastAsia="zh-TW"/>
        </w:rPr>
        <w:t xml:space="preserve">　</w:t>
      </w:r>
      <w:r w:rsidR="00996B52" w:rsidRPr="002B1519">
        <w:rPr>
          <w:rFonts w:hint="eastAsia"/>
          <w:lang w:eastAsia="zh-TW"/>
        </w:rPr>
        <w:t xml:space="preserve">　</w:t>
      </w:r>
      <w:r w:rsidRPr="002B1519">
        <w:rPr>
          <w:lang w:eastAsia="zh-TW"/>
        </w:rPr>
        <w:t>024</w:t>
      </w:r>
      <w:r w:rsidR="00894F6D">
        <w:rPr>
          <w:lang w:eastAsia="zh-TW"/>
        </w:rPr>
        <w:t>0</w:t>
      </w:r>
      <w:r w:rsidR="00B70ED7" w:rsidRPr="002B1519">
        <w:rPr>
          <w:rFonts w:hint="eastAsia"/>
          <w:lang w:eastAsia="zh-TW"/>
        </w:rPr>
        <w:t>-</w:t>
      </w:r>
      <w:r w:rsidR="00894F6D">
        <w:rPr>
          <w:lang w:eastAsia="zh-TW"/>
        </w:rPr>
        <w:t>23</w:t>
      </w:r>
      <w:r w:rsidRPr="002B1519">
        <w:rPr>
          <w:lang w:eastAsia="zh-TW"/>
        </w:rPr>
        <w:t>−</w:t>
      </w:r>
      <w:r w:rsidR="00894F6D">
        <w:rPr>
          <w:lang w:eastAsia="zh-TW"/>
        </w:rPr>
        <w:t>4404</w:t>
      </w:r>
    </w:p>
    <w:p w14:paraId="0000003C" w14:textId="1ECDD941" w:rsidR="00DF58E4" w:rsidRPr="002B1519" w:rsidRDefault="0065793B">
      <w:pPr>
        <w:ind w:left="482"/>
        <w:rPr>
          <w:lang w:eastAsia="zh-TW"/>
        </w:rPr>
      </w:pPr>
      <w:r w:rsidRPr="002B1519">
        <w:rPr>
          <w:lang w:eastAsia="zh-TW"/>
        </w:rPr>
        <w:t xml:space="preserve">　</w:t>
      </w:r>
      <w:r w:rsidR="00EE056A" w:rsidRPr="002B1519">
        <w:rPr>
          <w:rFonts w:hint="eastAsia"/>
          <w:lang w:eastAsia="zh-TW"/>
        </w:rPr>
        <w:t xml:space="preserve"> </w:t>
      </w:r>
      <w:r w:rsidRPr="002B1519">
        <w:rPr>
          <w:spacing w:val="157"/>
          <w:fitText w:val="630" w:id="-2067473151"/>
          <w:lang w:eastAsia="zh-TW"/>
        </w:rPr>
        <w:t>FA</w:t>
      </w:r>
      <w:r w:rsidRPr="002B1519">
        <w:rPr>
          <w:spacing w:val="1"/>
          <w:fitText w:val="630" w:id="-2067473151"/>
          <w:lang w:eastAsia="zh-TW"/>
        </w:rPr>
        <w:t>X</w:t>
      </w:r>
      <w:r w:rsidRPr="002B1519">
        <w:rPr>
          <w:lang w:eastAsia="zh-TW"/>
        </w:rPr>
        <w:t xml:space="preserve">　</w:t>
      </w:r>
      <w:r w:rsidR="00996B52" w:rsidRPr="002B1519">
        <w:rPr>
          <w:rFonts w:hint="eastAsia"/>
          <w:lang w:eastAsia="zh-TW"/>
        </w:rPr>
        <w:t xml:space="preserve">　</w:t>
      </w:r>
      <w:r w:rsidRPr="002B1519">
        <w:rPr>
          <w:lang w:eastAsia="zh-TW"/>
        </w:rPr>
        <w:t>024</w:t>
      </w:r>
      <w:r w:rsidR="00A35BEE">
        <w:rPr>
          <w:rFonts w:hint="eastAsia"/>
          <w:lang w:eastAsia="zh-TW"/>
        </w:rPr>
        <w:t>0</w:t>
      </w:r>
      <w:r w:rsidR="00B70ED7" w:rsidRPr="002B1519">
        <w:rPr>
          <w:rFonts w:hint="eastAsia"/>
          <w:lang w:eastAsia="zh-TW"/>
        </w:rPr>
        <w:t>-</w:t>
      </w:r>
      <w:r w:rsidR="00894F6D">
        <w:rPr>
          <w:lang w:eastAsia="zh-TW"/>
        </w:rPr>
        <w:t>23</w:t>
      </w:r>
      <w:r w:rsidRPr="002B1519">
        <w:rPr>
          <w:lang w:eastAsia="zh-TW"/>
        </w:rPr>
        <w:t>−</w:t>
      </w:r>
      <w:r w:rsidR="00894F6D">
        <w:rPr>
          <w:lang w:eastAsia="zh-TW"/>
        </w:rPr>
        <w:t>4403</w:t>
      </w:r>
    </w:p>
    <w:p w14:paraId="73217158" w14:textId="0DD54223" w:rsidR="00EE056A" w:rsidRDefault="00EE056A">
      <w:pPr>
        <w:ind w:left="482"/>
      </w:pPr>
      <w:r w:rsidRPr="002B1519">
        <w:rPr>
          <w:rFonts w:hint="eastAsia"/>
          <w:lang w:eastAsia="zh-TW"/>
        </w:rPr>
        <w:t xml:space="preserve">　 </w:t>
      </w:r>
      <w:r w:rsidRPr="002B1519">
        <w:rPr>
          <w:rFonts w:hint="eastAsia"/>
          <w:fitText w:val="630" w:id="-2067473152"/>
        </w:rPr>
        <w:t>メール</w:t>
      </w:r>
      <w:r w:rsidRPr="002B1519">
        <w:rPr>
          <w:rFonts w:hint="eastAsia"/>
        </w:rPr>
        <w:t xml:space="preserve">　</w:t>
      </w:r>
      <w:r w:rsidR="00996B52" w:rsidRPr="002B1519">
        <w:rPr>
          <w:rFonts w:hint="eastAsia"/>
        </w:rPr>
        <w:t xml:space="preserve">　</w:t>
      </w:r>
      <w:r w:rsidRPr="002B1519">
        <w:rPr>
          <w:rFonts w:hint="eastAsia"/>
        </w:rPr>
        <w:t>a</w:t>
      </w:r>
      <w:r w:rsidRPr="002B1519">
        <w:t>rchive@fipo.or.jp</w:t>
      </w:r>
    </w:p>
    <w:p w14:paraId="0000003D" w14:textId="77777777" w:rsidR="00DF58E4" w:rsidRDefault="00DF58E4">
      <w:pPr>
        <w:ind w:left="482" w:hanging="482"/>
      </w:pPr>
    </w:p>
    <w:sectPr w:rsidR="00DF58E4">
      <w:pgSz w:w="11906" w:h="16838"/>
      <w:pgMar w:top="1191" w:right="1191" w:bottom="1191" w:left="119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B2EB" w14:textId="77777777" w:rsidR="000F69CC" w:rsidRDefault="000F69CC" w:rsidP="000F69CC">
      <w:r>
        <w:separator/>
      </w:r>
    </w:p>
  </w:endnote>
  <w:endnote w:type="continuationSeparator" w:id="0">
    <w:p w14:paraId="5E267224" w14:textId="77777777" w:rsidR="000F69CC" w:rsidRDefault="000F69CC" w:rsidP="000F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DD05" w14:textId="77777777" w:rsidR="000F69CC" w:rsidRDefault="000F69CC" w:rsidP="000F69CC">
      <w:r>
        <w:separator/>
      </w:r>
    </w:p>
  </w:footnote>
  <w:footnote w:type="continuationSeparator" w:id="0">
    <w:p w14:paraId="687D7D70" w14:textId="77777777" w:rsidR="000F69CC" w:rsidRDefault="000F69CC" w:rsidP="000F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6FE8"/>
    <w:multiLevelType w:val="hybridMultilevel"/>
    <w:tmpl w:val="3EDA7DB8"/>
    <w:lvl w:ilvl="0" w:tplc="410CC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EE5038"/>
    <w:multiLevelType w:val="hybridMultilevel"/>
    <w:tmpl w:val="BD6C82F6"/>
    <w:lvl w:ilvl="0" w:tplc="F886F42C">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92845298">
    <w:abstractNumId w:val="1"/>
  </w:num>
  <w:num w:numId="2" w16cid:durableId="54074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E4"/>
    <w:rsid w:val="00060CC6"/>
    <w:rsid w:val="00063387"/>
    <w:rsid w:val="00097579"/>
    <w:rsid w:val="000A4CE0"/>
    <w:rsid w:val="000F69CC"/>
    <w:rsid w:val="00102510"/>
    <w:rsid w:val="00105D91"/>
    <w:rsid w:val="001167F9"/>
    <w:rsid w:val="001306ED"/>
    <w:rsid w:val="0022273A"/>
    <w:rsid w:val="00262C80"/>
    <w:rsid w:val="00265D1D"/>
    <w:rsid w:val="002B1519"/>
    <w:rsid w:val="00314128"/>
    <w:rsid w:val="003575DE"/>
    <w:rsid w:val="003654B8"/>
    <w:rsid w:val="003C49AD"/>
    <w:rsid w:val="003D1D06"/>
    <w:rsid w:val="004079AA"/>
    <w:rsid w:val="00456A78"/>
    <w:rsid w:val="004D754E"/>
    <w:rsid w:val="005C10EE"/>
    <w:rsid w:val="0065793B"/>
    <w:rsid w:val="00847327"/>
    <w:rsid w:val="00867B90"/>
    <w:rsid w:val="00894F6D"/>
    <w:rsid w:val="008B4DFF"/>
    <w:rsid w:val="008D2F43"/>
    <w:rsid w:val="008E1DA8"/>
    <w:rsid w:val="00930FE5"/>
    <w:rsid w:val="00996B52"/>
    <w:rsid w:val="00A35BEE"/>
    <w:rsid w:val="00A403BA"/>
    <w:rsid w:val="00A63797"/>
    <w:rsid w:val="00A73CFE"/>
    <w:rsid w:val="00AB3700"/>
    <w:rsid w:val="00AD4789"/>
    <w:rsid w:val="00B65A98"/>
    <w:rsid w:val="00B70ED7"/>
    <w:rsid w:val="00B71D9E"/>
    <w:rsid w:val="00BC59CF"/>
    <w:rsid w:val="00C814BE"/>
    <w:rsid w:val="00C93DB8"/>
    <w:rsid w:val="00CD5544"/>
    <w:rsid w:val="00DA53C4"/>
    <w:rsid w:val="00DF58E4"/>
    <w:rsid w:val="00E02076"/>
    <w:rsid w:val="00E0274E"/>
    <w:rsid w:val="00E138C2"/>
    <w:rsid w:val="00E839E9"/>
    <w:rsid w:val="00E85B3B"/>
    <w:rsid w:val="00E907EC"/>
    <w:rsid w:val="00EE056A"/>
    <w:rsid w:val="00EE667F"/>
    <w:rsid w:val="00F07778"/>
    <w:rsid w:val="00F6013B"/>
    <w:rsid w:val="00FF5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59CA0455"/>
  <w15:docId w15:val="{EDBFADDC-C417-4A06-B816-258F9E4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8B4DFF"/>
    <w:pPr>
      <w:ind w:leftChars="400" w:left="840"/>
    </w:pPr>
  </w:style>
  <w:style w:type="paragraph" w:styleId="a6">
    <w:name w:val="header"/>
    <w:basedOn w:val="a"/>
    <w:link w:val="a7"/>
    <w:uiPriority w:val="99"/>
    <w:unhideWhenUsed/>
    <w:rsid w:val="000F69CC"/>
    <w:pPr>
      <w:tabs>
        <w:tab w:val="center" w:pos="4252"/>
        <w:tab w:val="right" w:pos="8504"/>
      </w:tabs>
      <w:snapToGrid w:val="0"/>
    </w:pPr>
  </w:style>
  <w:style w:type="character" w:customStyle="1" w:styleId="a7">
    <w:name w:val="ヘッダー (文字)"/>
    <w:basedOn w:val="a0"/>
    <w:link w:val="a6"/>
    <w:uiPriority w:val="99"/>
    <w:rsid w:val="000F69CC"/>
  </w:style>
  <w:style w:type="paragraph" w:styleId="a8">
    <w:name w:val="footer"/>
    <w:basedOn w:val="a"/>
    <w:link w:val="a9"/>
    <w:uiPriority w:val="99"/>
    <w:unhideWhenUsed/>
    <w:rsid w:val="000F69CC"/>
    <w:pPr>
      <w:tabs>
        <w:tab w:val="center" w:pos="4252"/>
        <w:tab w:val="right" w:pos="8504"/>
      </w:tabs>
      <w:snapToGrid w:val="0"/>
    </w:pPr>
  </w:style>
  <w:style w:type="character" w:customStyle="1" w:styleId="a9">
    <w:name w:val="フッター (文字)"/>
    <w:basedOn w:val="a0"/>
    <w:link w:val="a8"/>
    <w:uiPriority w:val="99"/>
    <w:rsid w:val="000F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c:creator>
  <cp:lastModifiedBy>denden82 denden82</cp:lastModifiedBy>
  <cp:revision>9</cp:revision>
  <cp:lastPrinted>2026-01-15T07:47:00Z</cp:lastPrinted>
  <dcterms:created xsi:type="dcterms:W3CDTF">2024-01-26T06:21:00Z</dcterms:created>
  <dcterms:modified xsi:type="dcterms:W3CDTF">2026-01-15T07:48:00Z</dcterms:modified>
</cp:coreProperties>
</file>